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4"/>
          <w:szCs w:val="34"/>
        </w:rPr>
      </w:pPr>
      <w:r>
        <w:rPr>
          <w:rFonts w:ascii="Helvetica" w:hAnsi="Helvetica" w:hint="default"/>
          <w:b w:val="1"/>
          <w:bCs w:val="1"/>
          <w:sz w:val="34"/>
          <w:szCs w:val="34"/>
          <w:rtl w:val="0"/>
        </w:rPr>
        <w:t>ΒΕΒΑΙΩΣΗ</w:t>
      </w:r>
      <w:r>
        <w:rPr>
          <w:rFonts w:ascii="Helvetica" w:hAnsi="Helvetica"/>
          <w:b w:val="1"/>
          <w:bCs w:val="1"/>
          <w:sz w:val="34"/>
          <w:szCs w:val="34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sz w:val="34"/>
          <w:szCs w:val="34"/>
          <w:rtl w:val="0"/>
        </w:rPr>
        <w:t>ΚΑΤ’ ΕΞΑΙΡΕΣΗ ΜΕΤΑΚΙΝΗΣΗΣ ΠΟΛΙΤΩΝ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  <w:u w:val="single"/>
        </w:rPr>
      </w:pPr>
      <w:r>
        <w:rPr>
          <w:rFonts w:ascii="Helvetica" w:hAnsi="Helvetica" w:hint="default"/>
          <w:sz w:val="24"/>
          <w:szCs w:val="24"/>
          <w:u w:val="single"/>
          <w:rtl w:val="0"/>
        </w:rPr>
        <w:t>ΜΕΡΟΣ Α’</w:t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Ο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Η υπογράφων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>ούσα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Ημ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νία γέννησης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Διεύθυνση κατοικίας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</w:t>
      </w:r>
      <w:r>
        <w:rPr>
          <w:rFonts w:ascii="Helvetica" w:hAnsi="Helvetica"/>
          <w:sz w:val="24"/>
          <w:szCs w:val="24"/>
          <w:rtl w:val="0"/>
          <w:lang w:val="en-US"/>
        </w:rPr>
        <w:t>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t>Ώρα μετακίνησης</w:t>
      </w:r>
      <w:r>
        <w:rPr>
          <w:rFonts w:ascii="Helvetica" w:hAnsi="Helvetica"/>
          <w:sz w:val="24"/>
          <w:szCs w:val="24"/>
          <w:rtl w:val="0"/>
        </w:rPr>
        <w:t>:</w:t>
        <w:tab/>
        <w:tab/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 xml:space="preserve">Σημειώστε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Χ</w:t>
      </w:r>
      <w:r>
        <w:rPr>
          <w:rFonts w:ascii="Helvetica" w:hAnsi="Helvetica" w:hint="default"/>
          <w:sz w:val="24"/>
          <w:szCs w:val="24"/>
          <w:rtl w:val="0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spacing w:after="240" w:line="280" w:lineRule="atLeast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u w:val="single"/>
          <w:rtl w:val="0"/>
        </w:rPr>
      </w:pPr>
      <w:r>
        <w:rPr>
          <w:rFonts w:ascii="Helvetica" w:hAnsi="Helvetica" w:hint="default"/>
          <w:sz w:val="24"/>
          <w:szCs w:val="24"/>
          <w:u w:val="single"/>
          <w:rtl w:val="0"/>
        </w:rPr>
        <w:t>ΜΕΡΟΣ Β’</w:t>
        <w:br w:type="textWrapping"/>
      </w:r>
      <w:r>
        <w:rPr>
          <w:rFonts w:ascii="Helvetica" w:cs="Helvetica" w:hAnsi="Helvetica" w:eastAsia="Helvetica"/>
          <w:sz w:val="24"/>
          <w:szCs w:val="24"/>
          <w:u w:val="single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1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σε φαρμακείο ή επίσκεψη στον γιατρό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εφόσον αυτό συνιστάται μετά από σχετική επικοινωνία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2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όπου δεν είναι δυνατή η αποστολή τους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3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ε δημόσια υπηρεσία ή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 xml:space="preserve"> τράπεζα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στο μέτρο που δεν είναι δυνατή η ηλεκτρονική συναλλαγή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4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Κίνηση για παροχή βοήθειας σε ανθρώπους που βρίσκονται σε ανάγκη ή συνοδεία ανηλίκων μαθητών από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/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προς το σχολείο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5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σε τελετή κηδείας υπό τους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σύμφωνα με τις κείμενες διατάξεις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B6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Σύντομη μετακίνηση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κοντά στην κατοικία μου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 xml:space="preserve">για ατομική σωματική άσκηση 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(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εξαιρείται οποιαδήποτε συλλογική αθλητική δραστηριότητα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ή για τις ανάγκες κατοικιδίου ζώου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Τόπος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Υπογραφή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Ημερομηνία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Ο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/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Η Δηλών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-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ούσα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